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1254" w14:textId="6BF8FBF8" w:rsidR="00C327BE" w:rsidRDefault="00C327BE" w:rsidP="001936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DD383" w14:textId="77777777" w:rsidR="009700ED" w:rsidRDefault="009700ED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832FE" w14:textId="77777777" w:rsidR="00172B62" w:rsidRDefault="000471EE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делать, если финансовая организация отказывается удовлетворить</w:t>
      </w:r>
      <w:r w:rsidR="000B180C">
        <w:rPr>
          <w:rFonts w:ascii="Times New Roman" w:hAnsi="Times New Roman" w:cs="Times New Roman"/>
          <w:b/>
          <w:sz w:val="28"/>
          <w:szCs w:val="28"/>
        </w:rPr>
        <w:t xml:space="preserve"> имущественные требования</w:t>
      </w:r>
      <w:r w:rsidR="000B180C" w:rsidRPr="000B1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80C">
        <w:rPr>
          <w:rFonts w:ascii="Times New Roman" w:hAnsi="Times New Roman" w:cs="Times New Roman"/>
          <w:b/>
          <w:sz w:val="28"/>
          <w:szCs w:val="28"/>
        </w:rPr>
        <w:t>своего клиента – физического лица?</w:t>
      </w:r>
    </w:p>
    <w:p w14:paraId="2268EB0E" w14:textId="77777777" w:rsidR="008741EC" w:rsidRPr="00023B56" w:rsidRDefault="008741EC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E3514" w14:textId="77777777" w:rsidR="00902EA6" w:rsidRDefault="000471EE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>Суды больше не принимают иски от потребителей финансовых услуг</w:t>
      </w:r>
      <w:r w:rsidR="00F64AE9">
        <w:rPr>
          <w:rFonts w:ascii="Times New Roman" w:hAnsi="Times New Roman" w:cs="Times New Roman"/>
          <w:i/>
          <w:sz w:val="28"/>
          <w:szCs w:val="28"/>
        </w:rPr>
        <w:t xml:space="preserve"> в отношении споров</w:t>
      </w:r>
      <w:r w:rsidR="00023B56" w:rsidRPr="00BD6BB6">
        <w:rPr>
          <w:rFonts w:ascii="Times New Roman" w:hAnsi="Times New Roman" w:cs="Times New Roman"/>
          <w:i/>
          <w:sz w:val="28"/>
          <w:szCs w:val="28"/>
        </w:rPr>
        <w:t xml:space="preserve">, которые подлежат урегулированию в досудебном порядке в соответствии с </w:t>
      </w:r>
      <w:r w:rsidR="00C46F5A">
        <w:rPr>
          <w:rFonts w:ascii="Times New Roman" w:hAnsi="Times New Roman" w:cs="Times New Roman"/>
          <w:i/>
          <w:sz w:val="28"/>
          <w:szCs w:val="28"/>
        </w:rPr>
        <w:t xml:space="preserve">Федеральным </w:t>
      </w:r>
      <w:r w:rsidR="00023B56" w:rsidRPr="00BD6BB6">
        <w:rPr>
          <w:rFonts w:ascii="Times New Roman" w:hAnsi="Times New Roman" w:cs="Times New Roman"/>
          <w:i/>
          <w:sz w:val="28"/>
          <w:szCs w:val="28"/>
        </w:rPr>
        <w:t>законом «Об уполномоченном по правам потребителей финансовых услуг».</w:t>
      </w:r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 Согласно ему, в большинстве случаев перед тем, как подавать </w:t>
      </w:r>
      <w:r w:rsidR="00F64AE9">
        <w:rPr>
          <w:rFonts w:ascii="Times New Roman" w:hAnsi="Times New Roman" w:cs="Times New Roman"/>
          <w:i/>
          <w:sz w:val="28"/>
          <w:szCs w:val="28"/>
        </w:rPr>
        <w:t xml:space="preserve">иск </w:t>
      </w:r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в суд на финансовую организацию, необходимо </w:t>
      </w:r>
      <w:hyperlink r:id="rId5" w:history="1">
        <w:r w:rsidR="00101175" w:rsidRPr="00030E7F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обратиться к финансовому уполномоченному</w:t>
        </w:r>
      </w:hyperlink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217148F" w14:textId="77777777" w:rsidR="00902EA6" w:rsidRDefault="00BD6BB6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>В случае, если потребитель сразу обращается в суд по спору, входящему в компетенцию рассмотре</w:t>
      </w:r>
      <w:r w:rsidR="004600BF">
        <w:rPr>
          <w:rFonts w:ascii="Times New Roman" w:hAnsi="Times New Roman" w:cs="Times New Roman"/>
          <w:i/>
          <w:sz w:val="28"/>
          <w:szCs w:val="28"/>
        </w:rPr>
        <w:t>ния финансовым уполномоченным,</w:t>
      </w:r>
      <w:r w:rsidRPr="00BD6BB6">
        <w:rPr>
          <w:rFonts w:ascii="Times New Roman" w:hAnsi="Times New Roman" w:cs="Times New Roman"/>
          <w:i/>
          <w:sz w:val="28"/>
          <w:szCs w:val="28"/>
        </w:rPr>
        <w:t xml:space="preserve"> в рассмотрении дела в суде ему будет отказано. Потребитель потеряет время, а при использовании услуг юристов и экспертных организаций – ещё и деньги. </w:t>
      </w:r>
    </w:p>
    <w:p w14:paraId="7A7C990C" w14:textId="77777777" w:rsidR="00023B56" w:rsidRPr="00BD6BB6" w:rsidRDefault="00101175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 xml:space="preserve">Разбираемся, кто и при каких условиях должен проходить процедуру досудебного урегулирования </w:t>
      </w:r>
      <w:r w:rsidR="00123270" w:rsidRPr="00BD6BB6">
        <w:rPr>
          <w:rFonts w:ascii="Times New Roman" w:hAnsi="Times New Roman" w:cs="Times New Roman"/>
          <w:i/>
          <w:sz w:val="28"/>
          <w:szCs w:val="28"/>
        </w:rPr>
        <w:t xml:space="preserve">споров между </w:t>
      </w:r>
      <w:r w:rsidR="00FD6271" w:rsidRPr="00BD6BB6">
        <w:rPr>
          <w:rFonts w:ascii="Times New Roman" w:hAnsi="Times New Roman" w:cs="Times New Roman"/>
          <w:i/>
          <w:sz w:val="28"/>
          <w:szCs w:val="28"/>
        </w:rPr>
        <w:t>финансовыми организациями и их клиентами – физическими лицами</w:t>
      </w:r>
      <w:r w:rsidRPr="00BD6BB6">
        <w:rPr>
          <w:rFonts w:ascii="Times New Roman" w:hAnsi="Times New Roman" w:cs="Times New Roman"/>
          <w:i/>
          <w:sz w:val="28"/>
          <w:szCs w:val="28"/>
        </w:rPr>
        <w:t>.</w:t>
      </w:r>
    </w:p>
    <w:p w14:paraId="19085F2B" w14:textId="77777777" w:rsidR="00BF1762" w:rsidRDefault="00BF1762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 себе </w:t>
      </w:r>
      <w:r w:rsidR="00337EF8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распространенную ситуацию: после ДТП страховая компания по какой-то причине отказывает вам в выплате</w:t>
      </w:r>
      <w:r w:rsidR="00411050">
        <w:rPr>
          <w:rFonts w:ascii="Times New Roman" w:hAnsi="Times New Roman" w:cs="Times New Roman"/>
          <w:sz w:val="28"/>
          <w:szCs w:val="28"/>
        </w:rPr>
        <w:t xml:space="preserve"> по ОСАГО</w:t>
      </w:r>
      <w:r>
        <w:rPr>
          <w:rFonts w:ascii="Times New Roman" w:hAnsi="Times New Roman" w:cs="Times New Roman"/>
          <w:sz w:val="28"/>
          <w:szCs w:val="28"/>
        </w:rPr>
        <w:t>. До 1 июня 2019 года после отказа вам нужно было или смириться с таким решением</w:t>
      </w:r>
      <w:r w:rsidR="008F5049">
        <w:rPr>
          <w:rFonts w:ascii="Times New Roman" w:hAnsi="Times New Roman" w:cs="Times New Roman"/>
          <w:sz w:val="28"/>
          <w:szCs w:val="28"/>
        </w:rPr>
        <w:t xml:space="preserve"> страховой компании</w:t>
      </w:r>
      <w:r>
        <w:rPr>
          <w:rFonts w:ascii="Times New Roman" w:hAnsi="Times New Roman" w:cs="Times New Roman"/>
          <w:sz w:val="28"/>
          <w:szCs w:val="28"/>
        </w:rPr>
        <w:t xml:space="preserve">, или обратиться в суд. Обращение в суд, как правило, сопровождается дополнительными расходами. Это и услуги юриста по составлению искового заявления, и </w:t>
      </w:r>
      <w:r w:rsidR="00364CC7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пошлина, и проведение экспертизы. Кроме того, несмотря на наличие регламентов, нередко рассмотрение таких дел затягивалось на довольно большой срок.</w:t>
      </w:r>
    </w:p>
    <w:p w14:paraId="7137A732" w14:textId="77777777" w:rsidR="00BF1762" w:rsidRDefault="00BF1762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минимизировать расходы потребителей финансовых услуг и сократить сроки ожидания решения, а также чтобы снизить нагрузку на суды, в России был введен и уже почти 3 года </w:t>
      </w:r>
      <w:r w:rsidR="00023B56" w:rsidRPr="00023B56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1A3E9B">
        <w:rPr>
          <w:rFonts w:ascii="Times New Roman" w:hAnsi="Times New Roman" w:cs="Times New Roman"/>
          <w:sz w:val="28"/>
          <w:szCs w:val="28"/>
        </w:rPr>
        <w:t>досудебный порядок</w:t>
      </w:r>
      <w:r w:rsidR="00023B56" w:rsidRPr="00023B56">
        <w:rPr>
          <w:rFonts w:ascii="Times New Roman" w:hAnsi="Times New Roman" w:cs="Times New Roman"/>
          <w:sz w:val="28"/>
          <w:szCs w:val="28"/>
        </w:rPr>
        <w:t xml:space="preserve"> урегулирования споров между </w:t>
      </w:r>
      <w:r>
        <w:rPr>
          <w:rFonts w:ascii="Times New Roman" w:hAnsi="Times New Roman" w:cs="Times New Roman"/>
          <w:sz w:val="28"/>
          <w:szCs w:val="28"/>
        </w:rPr>
        <w:t>финансовыми организациями и их клиентами</w:t>
      </w:r>
      <w:r w:rsidR="009141FE">
        <w:rPr>
          <w:rFonts w:ascii="Times New Roman" w:hAnsi="Times New Roman" w:cs="Times New Roman"/>
          <w:sz w:val="28"/>
          <w:szCs w:val="28"/>
        </w:rPr>
        <w:t xml:space="preserve"> – 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161A4D" w14:textId="77777777" w:rsidR="003C295D" w:rsidRDefault="00BF1762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BE2F43">
        <w:rPr>
          <w:rFonts w:ascii="Times New Roman" w:hAnsi="Times New Roman" w:cs="Times New Roman"/>
          <w:sz w:val="28"/>
          <w:szCs w:val="28"/>
        </w:rPr>
        <w:t>в случае возникновения</w:t>
      </w:r>
      <w:r w:rsidR="00E11758">
        <w:rPr>
          <w:rFonts w:ascii="Times New Roman" w:hAnsi="Times New Roman" w:cs="Times New Roman"/>
          <w:sz w:val="28"/>
          <w:szCs w:val="28"/>
        </w:rPr>
        <w:t xml:space="preserve"> спора </w:t>
      </w:r>
      <w:r w:rsidR="0024170A">
        <w:rPr>
          <w:rFonts w:ascii="Times New Roman" w:hAnsi="Times New Roman" w:cs="Times New Roman"/>
          <w:sz w:val="28"/>
          <w:szCs w:val="28"/>
        </w:rPr>
        <w:t>необходимо</w:t>
      </w:r>
      <w:r w:rsidR="00E11758">
        <w:rPr>
          <w:rFonts w:ascii="Times New Roman" w:hAnsi="Times New Roman" w:cs="Times New Roman"/>
          <w:sz w:val="28"/>
          <w:szCs w:val="28"/>
        </w:rPr>
        <w:t xml:space="preserve"> обращаться не в суд, а к </w:t>
      </w:r>
      <w:r w:rsidR="00E11758" w:rsidRPr="0024170A">
        <w:rPr>
          <w:rFonts w:ascii="Times New Roman" w:hAnsi="Times New Roman" w:cs="Times New Roman"/>
          <w:sz w:val="28"/>
          <w:szCs w:val="28"/>
        </w:rPr>
        <w:t>финансовому уполномоченному</w:t>
      </w:r>
      <w:r w:rsidR="00E11758">
        <w:rPr>
          <w:rFonts w:ascii="Times New Roman" w:hAnsi="Times New Roman" w:cs="Times New Roman"/>
          <w:sz w:val="28"/>
          <w:szCs w:val="28"/>
        </w:rPr>
        <w:t xml:space="preserve">. Это не требует никаких дополнительных расходов и совершенно </w:t>
      </w:r>
      <w:r w:rsidR="00EE25DA">
        <w:rPr>
          <w:rFonts w:ascii="Times New Roman" w:hAnsi="Times New Roman" w:cs="Times New Roman"/>
          <w:b/>
          <w:sz w:val="28"/>
          <w:szCs w:val="28"/>
        </w:rPr>
        <w:t>бесплатно для потребителя</w:t>
      </w:r>
      <w:r w:rsidR="00E117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FC06F8" w14:textId="77777777" w:rsidR="00E11758" w:rsidRDefault="00DB7BBC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обращение финансовому уполномоченному</w:t>
      </w:r>
      <w:r w:rsidR="00E11758">
        <w:rPr>
          <w:rFonts w:ascii="Times New Roman" w:hAnsi="Times New Roman" w:cs="Times New Roman"/>
          <w:sz w:val="28"/>
          <w:szCs w:val="28"/>
        </w:rPr>
        <w:t xml:space="preserve"> можно, находясь в любой точке земного шара через </w:t>
      </w:r>
      <w:hyperlink r:id="rId6" w:history="1">
        <w:r w:rsidR="00E11758" w:rsidRPr="00E84E28">
          <w:rPr>
            <w:rStyle w:val="a3"/>
            <w:rFonts w:ascii="Times New Roman" w:hAnsi="Times New Roman" w:cs="Times New Roman"/>
            <w:sz w:val="28"/>
            <w:szCs w:val="28"/>
          </w:rPr>
          <w:t>личный кабинет</w:t>
        </w:r>
      </w:hyperlink>
      <w:r w:rsidR="00E11758">
        <w:rPr>
          <w:rFonts w:ascii="Times New Roman" w:hAnsi="Times New Roman" w:cs="Times New Roman"/>
          <w:sz w:val="28"/>
          <w:szCs w:val="28"/>
        </w:rPr>
        <w:t xml:space="preserve"> на сайте финансового уполномоченного, через </w:t>
      </w:r>
      <w:hyperlink r:id="rId7" w:history="1">
        <w:r w:rsidRPr="00282977">
          <w:rPr>
            <w:rStyle w:val="a3"/>
            <w:rFonts w:ascii="Times New Roman" w:hAnsi="Times New Roman" w:cs="Times New Roman"/>
            <w:sz w:val="28"/>
            <w:szCs w:val="28"/>
          </w:rPr>
          <w:t>портал Г</w:t>
        </w:r>
        <w:r w:rsidR="00E11758" w:rsidRPr="00282977">
          <w:rPr>
            <w:rStyle w:val="a3"/>
            <w:rFonts w:ascii="Times New Roman" w:hAnsi="Times New Roman" w:cs="Times New Roman"/>
            <w:sz w:val="28"/>
            <w:szCs w:val="28"/>
          </w:rPr>
          <w:t>осуслуг</w:t>
        </w:r>
      </w:hyperlink>
      <w:r w:rsidR="00E11758">
        <w:rPr>
          <w:rFonts w:ascii="Times New Roman" w:hAnsi="Times New Roman" w:cs="Times New Roman"/>
          <w:sz w:val="28"/>
          <w:szCs w:val="28"/>
        </w:rPr>
        <w:t xml:space="preserve"> или же посредством почты.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обращения займет</w:t>
      </w:r>
      <w:r w:rsidR="00E11758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2F77FA">
        <w:rPr>
          <w:rFonts w:ascii="Times New Roman" w:hAnsi="Times New Roman" w:cs="Times New Roman"/>
          <w:sz w:val="28"/>
          <w:szCs w:val="28"/>
        </w:rPr>
        <w:t xml:space="preserve">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C4" w:rsidRPr="001C4EC4">
        <w:rPr>
          <w:rFonts w:ascii="Times New Roman" w:hAnsi="Times New Roman" w:cs="Times New Roman"/>
          <w:sz w:val="28"/>
          <w:szCs w:val="28"/>
        </w:rPr>
        <w:t xml:space="preserve">Если по предмету спора нужно произвести независимую экспертизу, рассмотрение приостанавливается на время экспертизы, но </w:t>
      </w:r>
      <w:r w:rsidR="001C4EC4">
        <w:rPr>
          <w:rFonts w:ascii="Times New Roman" w:hAnsi="Times New Roman" w:cs="Times New Roman"/>
          <w:sz w:val="28"/>
          <w:szCs w:val="28"/>
        </w:rPr>
        <w:t>не более чем на 10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17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40979" w14:textId="77777777" w:rsidR="000471EE" w:rsidRPr="000471EE" w:rsidRDefault="0024170A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1EE">
        <w:rPr>
          <w:rFonts w:ascii="Times New Roman" w:hAnsi="Times New Roman" w:cs="Times New Roman"/>
          <w:sz w:val="28"/>
          <w:szCs w:val="28"/>
        </w:rPr>
        <w:t>Подача обращения не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специальных знаний,</w:t>
      </w:r>
      <w:r w:rsidR="005E6632">
        <w:rPr>
          <w:rFonts w:ascii="Times New Roman" w:hAnsi="Times New Roman" w:cs="Times New Roman"/>
          <w:sz w:val="28"/>
          <w:szCs w:val="28"/>
        </w:rPr>
        <w:t xml:space="preserve"> а</w:t>
      </w:r>
      <w:r w:rsidRPr="000471EE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затруднений сотрудниками Службы</w:t>
      </w:r>
      <w:r w:rsidR="00BD6BB6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 </w:t>
      </w:r>
      <w:r w:rsidRPr="000471EE">
        <w:rPr>
          <w:rFonts w:ascii="Times New Roman" w:hAnsi="Times New Roman" w:cs="Times New Roman"/>
          <w:sz w:val="28"/>
          <w:szCs w:val="28"/>
        </w:rPr>
        <w:t>потребителю будет оказана помощь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в оформлении обращения</w:t>
      </w:r>
      <w:r w:rsidR="00BD6BB6">
        <w:rPr>
          <w:rFonts w:ascii="Times New Roman" w:hAnsi="Times New Roman" w:cs="Times New Roman"/>
          <w:sz w:val="28"/>
          <w:szCs w:val="28"/>
        </w:rPr>
        <w:t>.</w:t>
      </w:r>
      <w:r w:rsidR="00D82302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При необходимости Служба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 xml:space="preserve">самостоятельно и </w:t>
      </w:r>
      <w:r w:rsidR="000471EE" w:rsidRPr="00C44380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BD6BB6" w:rsidRPr="00C44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1EE" w:rsidRPr="00C44380">
        <w:rPr>
          <w:rFonts w:ascii="Times New Roman" w:hAnsi="Times New Roman" w:cs="Times New Roman"/>
          <w:b/>
          <w:sz w:val="28"/>
          <w:szCs w:val="28"/>
        </w:rPr>
        <w:t>для потребителя</w:t>
      </w:r>
      <w:r w:rsidR="000471EE" w:rsidRPr="000471EE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проведение независимой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экспертизы</w:t>
      </w:r>
      <w:r w:rsidR="00BD6B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0C3554" w14:textId="77777777" w:rsidR="00BE2F43" w:rsidRDefault="0024170A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0A">
        <w:rPr>
          <w:rFonts w:ascii="Times New Roman" w:hAnsi="Times New Roman" w:cs="Times New Roman"/>
          <w:sz w:val="28"/>
          <w:szCs w:val="28"/>
        </w:rPr>
        <w:lastRenderedPageBreak/>
        <w:t xml:space="preserve">Новый порядок урегулирования споров является </w:t>
      </w:r>
      <w:r w:rsidRPr="0024170A"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24170A">
        <w:rPr>
          <w:rFonts w:ascii="Times New Roman" w:hAnsi="Times New Roman" w:cs="Times New Roman"/>
          <w:sz w:val="28"/>
          <w:szCs w:val="28"/>
        </w:rPr>
        <w:t>для потребителя</w:t>
      </w:r>
      <w:r>
        <w:rPr>
          <w:rFonts w:ascii="Times New Roman" w:hAnsi="Times New Roman" w:cs="Times New Roman"/>
          <w:sz w:val="28"/>
          <w:szCs w:val="28"/>
        </w:rPr>
        <w:t>, так и для</w:t>
      </w:r>
      <w:r w:rsidRPr="0024170A">
        <w:rPr>
          <w:rFonts w:ascii="Times New Roman" w:hAnsi="Times New Roman" w:cs="Times New Roman"/>
          <w:sz w:val="28"/>
          <w:szCs w:val="28"/>
        </w:rPr>
        <w:t xml:space="preserve"> финансовой организации. </w:t>
      </w:r>
      <w:r w:rsidR="00BE2F43">
        <w:rPr>
          <w:rFonts w:ascii="Times New Roman" w:hAnsi="Times New Roman" w:cs="Times New Roman"/>
          <w:sz w:val="28"/>
          <w:szCs w:val="28"/>
        </w:rPr>
        <w:t>Решение финансового уполномоченного направляется потребителю в личный кабинет или по почте и является обязательным для исполнения</w:t>
      </w:r>
      <w:r w:rsidR="00D51C91">
        <w:rPr>
          <w:rFonts w:ascii="Times New Roman" w:hAnsi="Times New Roman" w:cs="Times New Roman"/>
          <w:sz w:val="28"/>
          <w:szCs w:val="28"/>
        </w:rPr>
        <w:t xml:space="preserve"> </w:t>
      </w:r>
      <w:r w:rsidR="00C033E5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BE2F43">
        <w:rPr>
          <w:rFonts w:ascii="Times New Roman" w:hAnsi="Times New Roman" w:cs="Times New Roman"/>
          <w:sz w:val="28"/>
          <w:szCs w:val="28"/>
        </w:rPr>
        <w:t>.</w:t>
      </w:r>
    </w:p>
    <w:p w14:paraId="3766D792" w14:textId="77777777" w:rsidR="002748EC" w:rsidRDefault="00E11758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если потребителя не устроил</w:t>
      </w:r>
      <w:r w:rsidR="00BE2F43">
        <w:rPr>
          <w:rFonts w:ascii="Times New Roman" w:hAnsi="Times New Roman" w:cs="Times New Roman"/>
          <w:sz w:val="28"/>
          <w:szCs w:val="28"/>
        </w:rPr>
        <w:t xml:space="preserve"> результат рассмотрения спора, </w:t>
      </w:r>
      <w:r>
        <w:rPr>
          <w:rFonts w:ascii="Times New Roman" w:hAnsi="Times New Roman" w:cs="Times New Roman"/>
          <w:sz w:val="28"/>
          <w:szCs w:val="28"/>
        </w:rPr>
        <w:t xml:space="preserve">то он </w:t>
      </w:r>
      <w:r w:rsidR="008C2DE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суд с соответствующим иском к финансовой организации. Но если обратиться в суд, не пройдя процед</w:t>
      </w:r>
      <w:r w:rsidR="00BE2F43">
        <w:rPr>
          <w:rFonts w:ascii="Times New Roman" w:hAnsi="Times New Roman" w:cs="Times New Roman"/>
          <w:sz w:val="28"/>
          <w:szCs w:val="28"/>
        </w:rPr>
        <w:t>уру досудебного 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то суд </w:t>
      </w:r>
      <w:r w:rsidR="008C2DE2">
        <w:rPr>
          <w:rFonts w:ascii="Times New Roman" w:hAnsi="Times New Roman" w:cs="Times New Roman"/>
          <w:sz w:val="28"/>
          <w:szCs w:val="28"/>
        </w:rPr>
        <w:t xml:space="preserve">оставит такой иск без </w:t>
      </w:r>
      <w:r w:rsidR="00506E55">
        <w:rPr>
          <w:rFonts w:ascii="Times New Roman" w:hAnsi="Times New Roman" w:cs="Times New Roman"/>
          <w:sz w:val="28"/>
          <w:szCs w:val="28"/>
        </w:rPr>
        <w:t>рассмотрения</w:t>
      </w:r>
      <w:r w:rsidR="008C2DE2">
        <w:rPr>
          <w:rFonts w:ascii="Times New Roman" w:hAnsi="Times New Roman" w:cs="Times New Roman"/>
          <w:sz w:val="28"/>
          <w:szCs w:val="28"/>
        </w:rPr>
        <w:t>.</w:t>
      </w:r>
      <w:r w:rsidR="006054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8BFC5" w14:textId="77777777" w:rsidR="00236106" w:rsidRDefault="00236106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1F08F" w14:textId="77777777" w:rsidR="008C2DE2" w:rsidRPr="00C65E9A" w:rsidRDefault="0012253E" w:rsidP="00970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E9A">
        <w:rPr>
          <w:rFonts w:ascii="Times New Roman" w:hAnsi="Times New Roman" w:cs="Times New Roman"/>
          <w:b/>
          <w:sz w:val="28"/>
          <w:szCs w:val="28"/>
        </w:rPr>
        <w:t>Какие</w:t>
      </w:r>
      <w:r w:rsidR="008C2DE2" w:rsidRPr="00C65E9A">
        <w:rPr>
          <w:rFonts w:ascii="Times New Roman" w:hAnsi="Times New Roman" w:cs="Times New Roman"/>
          <w:b/>
          <w:sz w:val="28"/>
          <w:szCs w:val="28"/>
        </w:rPr>
        <w:t xml:space="preserve"> споры рассматривает финансовый уполномоченный? </w:t>
      </w:r>
    </w:p>
    <w:p w14:paraId="29C691DD" w14:textId="77777777" w:rsidR="00BE2F43" w:rsidRDefault="008C2DE2" w:rsidP="009700ED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Компетенция финансового уполномоченного</w:t>
      </w:r>
      <w:r w:rsidR="0012253E">
        <w:rPr>
          <w:rFonts w:eastAsiaTheme="minorHAnsi"/>
          <w:sz w:val="28"/>
          <w:szCs w:val="28"/>
          <w:lang w:eastAsia="en-US"/>
        </w:rPr>
        <w:t xml:space="preserve"> </w:t>
      </w:r>
      <w:r w:rsidRPr="008C2DE2">
        <w:rPr>
          <w:rFonts w:eastAsiaTheme="minorHAnsi"/>
          <w:sz w:val="28"/>
          <w:szCs w:val="28"/>
          <w:lang w:eastAsia="en-US"/>
        </w:rPr>
        <w:t>определена</w:t>
      </w:r>
      <w:r w:rsidR="00BE2F43">
        <w:rPr>
          <w:rFonts w:eastAsiaTheme="minorHAnsi"/>
          <w:sz w:val="28"/>
          <w:szCs w:val="28"/>
          <w:lang w:eastAsia="en-US"/>
        </w:rPr>
        <w:t xml:space="preserve"> действующим законодательством.</w:t>
      </w:r>
      <w:r w:rsidR="00870F47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176D3E">
        <w:rPr>
          <w:rFonts w:eastAsiaTheme="minorHAnsi"/>
          <w:sz w:val="28"/>
          <w:szCs w:val="28"/>
          <w:lang w:eastAsia="en-US"/>
        </w:rPr>
        <w:t xml:space="preserve">финансового уполномоченного </w:t>
      </w:r>
      <w:r w:rsidR="00870F47">
        <w:rPr>
          <w:rFonts w:eastAsiaTheme="minorHAnsi"/>
          <w:sz w:val="28"/>
          <w:szCs w:val="28"/>
          <w:lang w:eastAsia="en-US"/>
        </w:rPr>
        <w:t>есть</w:t>
      </w:r>
      <w:r w:rsidR="00176D3E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870F47" w:rsidRPr="00A36F90">
          <w:rPr>
            <w:rStyle w:val="a3"/>
            <w:rFonts w:eastAsiaTheme="minorHAnsi"/>
            <w:sz w:val="28"/>
            <w:szCs w:val="28"/>
            <w:lang w:eastAsia="en-US"/>
          </w:rPr>
          <w:t>специальный сервис</w:t>
        </w:r>
      </w:hyperlink>
      <w:r w:rsidR="00870F47">
        <w:rPr>
          <w:rFonts w:eastAsiaTheme="minorHAnsi"/>
          <w:sz w:val="28"/>
          <w:szCs w:val="28"/>
          <w:lang w:eastAsia="en-US"/>
        </w:rPr>
        <w:t xml:space="preserve">, при помощи которого, ответив на несколько вопросов, вы сможете </w:t>
      </w:r>
      <w:r w:rsidR="0060548C">
        <w:rPr>
          <w:rFonts w:eastAsiaTheme="minorHAnsi"/>
          <w:sz w:val="28"/>
          <w:szCs w:val="28"/>
          <w:lang w:eastAsia="en-US"/>
        </w:rPr>
        <w:t>проверить</w:t>
      </w:r>
      <w:r w:rsidR="00870F47">
        <w:rPr>
          <w:rFonts w:eastAsiaTheme="minorHAnsi"/>
          <w:sz w:val="28"/>
          <w:szCs w:val="28"/>
          <w:lang w:eastAsia="en-US"/>
        </w:rPr>
        <w:t>, подлежит ли ваш спор рассмотр</w:t>
      </w:r>
      <w:r w:rsidR="002A7FB0">
        <w:rPr>
          <w:rFonts w:eastAsiaTheme="minorHAnsi"/>
          <w:sz w:val="28"/>
          <w:szCs w:val="28"/>
          <w:lang w:eastAsia="en-US"/>
        </w:rPr>
        <w:t xml:space="preserve">ению </w:t>
      </w:r>
      <w:r w:rsidR="0060548C">
        <w:rPr>
          <w:rFonts w:eastAsiaTheme="minorHAnsi"/>
          <w:sz w:val="28"/>
          <w:szCs w:val="28"/>
          <w:lang w:eastAsia="en-US"/>
        </w:rPr>
        <w:t>финансовым уполномоченным</w:t>
      </w:r>
      <w:r w:rsidR="002A7FB0">
        <w:rPr>
          <w:rFonts w:eastAsiaTheme="minorHAnsi"/>
          <w:sz w:val="28"/>
          <w:szCs w:val="28"/>
          <w:lang w:eastAsia="en-US"/>
        </w:rPr>
        <w:t xml:space="preserve">. </w:t>
      </w:r>
    </w:p>
    <w:p w14:paraId="41D6A520" w14:textId="77777777" w:rsidR="00683CEA" w:rsidRDefault="00193645" w:rsidP="009700ED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="002A7FB0" w:rsidRPr="00F225EF">
          <w:rPr>
            <w:rStyle w:val="a3"/>
            <w:rFonts w:eastAsiaTheme="minorHAnsi"/>
            <w:sz w:val="28"/>
            <w:szCs w:val="28"/>
            <w:lang w:eastAsia="en-US"/>
          </w:rPr>
          <w:t>Основные критерии</w:t>
        </w:r>
      </w:hyperlink>
      <w:r w:rsidR="002A7FB0">
        <w:rPr>
          <w:rFonts w:eastAsiaTheme="minorHAnsi"/>
          <w:sz w:val="28"/>
          <w:szCs w:val="28"/>
          <w:lang w:eastAsia="en-US"/>
        </w:rPr>
        <w:t xml:space="preserve"> – это наличие имущественных</w:t>
      </w:r>
      <w:r w:rsidR="00670AE4">
        <w:rPr>
          <w:rFonts w:eastAsiaTheme="minorHAnsi"/>
          <w:sz w:val="28"/>
          <w:szCs w:val="28"/>
          <w:lang w:eastAsia="en-US"/>
        </w:rPr>
        <w:t xml:space="preserve"> (</w:t>
      </w:r>
      <w:r w:rsidR="000471EE">
        <w:rPr>
          <w:rFonts w:eastAsiaTheme="minorHAnsi"/>
          <w:sz w:val="28"/>
          <w:szCs w:val="28"/>
          <w:lang w:eastAsia="en-US"/>
        </w:rPr>
        <w:t xml:space="preserve">в т.ч. </w:t>
      </w:r>
      <w:r w:rsidR="00670AE4">
        <w:rPr>
          <w:rFonts w:eastAsiaTheme="minorHAnsi"/>
          <w:sz w:val="28"/>
          <w:szCs w:val="28"/>
          <w:lang w:eastAsia="en-US"/>
        </w:rPr>
        <w:t>денежных)</w:t>
      </w:r>
      <w:r w:rsidR="002A7FB0">
        <w:rPr>
          <w:rFonts w:eastAsiaTheme="minorHAnsi"/>
          <w:sz w:val="28"/>
          <w:szCs w:val="28"/>
          <w:lang w:eastAsia="en-US"/>
        </w:rPr>
        <w:t xml:space="preserve"> требований</w:t>
      </w:r>
      <w:r w:rsidR="00A12F7F">
        <w:rPr>
          <w:rFonts w:eastAsiaTheme="minorHAnsi"/>
          <w:sz w:val="28"/>
          <w:szCs w:val="28"/>
          <w:lang w:eastAsia="en-US"/>
        </w:rPr>
        <w:t>, с</w:t>
      </w:r>
      <w:r w:rsidR="002A7FB0">
        <w:rPr>
          <w:rFonts w:eastAsiaTheme="minorHAnsi"/>
          <w:sz w:val="28"/>
          <w:szCs w:val="28"/>
          <w:lang w:eastAsia="en-US"/>
        </w:rPr>
        <w:t xml:space="preserve">умма </w:t>
      </w:r>
      <w:r w:rsidR="00A12F7F">
        <w:rPr>
          <w:rFonts w:eastAsiaTheme="minorHAnsi"/>
          <w:sz w:val="28"/>
          <w:szCs w:val="28"/>
          <w:lang w:eastAsia="en-US"/>
        </w:rPr>
        <w:t>которых не до</w:t>
      </w:r>
      <w:r w:rsidR="00670AE4">
        <w:rPr>
          <w:rFonts w:eastAsiaTheme="minorHAnsi"/>
          <w:sz w:val="28"/>
          <w:szCs w:val="28"/>
          <w:lang w:eastAsia="en-US"/>
        </w:rPr>
        <w:t>лжна превышать 500 тысяч рублей. Исключение составляют споры</w:t>
      </w:r>
      <w:r w:rsidR="002A7FB0">
        <w:rPr>
          <w:rFonts w:eastAsiaTheme="minorHAnsi"/>
          <w:sz w:val="28"/>
          <w:szCs w:val="28"/>
          <w:lang w:eastAsia="en-US"/>
        </w:rPr>
        <w:t xml:space="preserve"> по ОСАГО</w:t>
      </w:r>
      <w:r w:rsidR="00A12F7F">
        <w:rPr>
          <w:rFonts w:eastAsiaTheme="minorHAnsi"/>
          <w:sz w:val="28"/>
          <w:szCs w:val="28"/>
          <w:lang w:eastAsia="en-US"/>
        </w:rPr>
        <w:t>, которые рассматриваются без ограничений</w:t>
      </w:r>
      <w:r w:rsidR="00670AE4">
        <w:rPr>
          <w:rFonts w:eastAsiaTheme="minorHAnsi"/>
          <w:sz w:val="28"/>
          <w:szCs w:val="28"/>
          <w:lang w:eastAsia="en-US"/>
        </w:rPr>
        <w:t xml:space="preserve"> по сумме требования</w:t>
      </w:r>
      <w:r w:rsidR="00A12F7F">
        <w:rPr>
          <w:rFonts w:eastAsiaTheme="minorHAnsi"/>
          <w:sz w:val="28"/>
          <w:szCs w:val="28"/>
          <w:lang w:eastAsia="en-US"/>
        </w:rPr>
        <w:t xml:space="preserve">. </w:t>
      </w:r>
    </w:p>
    <w:p w14:paraId="62898E4C" w14:textId="77777777" w:rsidR="00683CEA" w:rsidRDefault="00683CEA" w:rsidP="009700ED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Обращение </w:t>
      </w:r>
      <w:r w:rsidRPr="008C2DE2">
        <w:rPr>
          <w:rFonts w:eastAsiaTheme="minorHAnsi"/>
          <w:sz w:val="28"/>
          <w:szCs w:val="28"/>
          <w:lang w:eastAsia="en-US"/>
        </w:rPr>
        <w:t>должно быть подано непосредственно потребителем финансовых услуг</w:t>
      </w:r>
      <w:r w:rsidR="001C4EC4">
        <w:rPr>
          <w:rFonts w:eastAsiaTheme="minorHAnsi"/>
          <w:sz w:val="28"/>
          <w:szCs w:val="28"/>
          <w:lang w:eastAsia="en-US"/>
        </w:rPr>
        <w:t xml:space="preserve"> либо </w:t>
      </w:r>
      <w:r w:rsidRPr="008C2DE2">
        <w:rPr>
          <w:rFonts w:eastAsiaTheme="minorHAnsi"/>
          <w:sz w:val="28"/>
          <w:szCs w:val="28"/>
          <w:lang w:eastAsia="en-US"/>
        </w:rPr>
        <w:t>его законным представителем</w:t>
      </w:r>
      <w:r w:rsidR="001C4EC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Под законным представительством в данном случае понимается не наличие нотариальной доверенности. Законный представитель – это, например, родитель или опекун несовершеннолетнего, в пользу которого выдвигаются имущественные требования.</w:t>
      </w:r>
      <w:r w:rsidR="00E94504">
        <w:rPr>
          <w:rFonts w:eastAsiaTheme="minorHAnsi"/>
          <w:sz w:val="28"/>
          <w:szCs w:val="28"/>
          <w:lang w:eastAsia="en-US"/>
        </w:rPr>
        <w:t xml:space="preserve"> Поэтому нанятый юрист, пусть даже и с нотариальной доверенностью, не сможет подать от своего имени обращение за потребителя финансовых услуг.</w:t>
      </w:r>
    </w:p>
    <w:p w14:paraId="5224D2FF" w14:textId="77777777" w:rsidR="009F260F" w:rsidRDefault="00683CEA" w:rsidP="009700ED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Финансовый уполномоченный рассматривает споры с финансовыми организациями, которые обязаны </w:t>
      </w:r>
      <w:r w:rsidR="00C71341">
        <w:rPr>
          <w:rFonts w:eastAsiaTheme="minorHAnsi"/>
          <w:sz w:val="28"/>
          <w:szCs w:val="28"/>
          <w:lang w:eastAsia="en-US"/>
        </w:rPr>
        <w:t>с ним взаимодействовать, а именно: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69BF7539" w14:textId="77777777" w:rsidR="000E52F7" w:rsidRDefault="00BE2F43" w:rsidP="009700E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страховые компании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14:paraId="7100FDD2" w14:textId="77777777" w:rsidR="000E52F7" w:rsidRDefault="00BE2F43" w:rsidP="009700E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микрофинансовые организации</w:t>
      </w:r>
      <w:r w:rsidR="0001435B">
        <w:rPr>
          <w:rFonts w:eastAsiaTheme="minorHAnsi"/>
          <w:sz w:val="28"/>
          <w:szCs w:val="28"/>
          <w:lang w:eastAsia="en-US"/>
        </w:rPr>
        <w:t xml:space="preserve"> (МФО)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14:paraId="4E1653A1" w14:textId="77777777" w:rsidR="000E52F7" w:rsidRDefault="000E52F7" w:rsidP="009700E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банки;</w:t>
      </w:r>
    </w:p>
    <w:p w14:paraId="49932885" w14:textId="77777777" w:rsidR="000E52F7" w:rsidRDefault="00BE2F43" w:rsidP="009700E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ломбарды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14:paraId="2D8658C6" w14:textId="77777777" w:rsidR="000E52F7" w:rsidRDefault="00683CEA" w:rsidP="009700E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кредитны</w:t>
      </w:r>
      <w:r w:rsidR="00BE2F43">
        <w:rPr>
          <w:rFonts w:eastAsiaTheme="minorHAnsi"/>
          <w:sz w:val="28"/>
          <w:szCs w:val="28"/>
          <w:lang w:eastAsia="en-US"/>
        </w:rPr>
        <w:t>е потребительские</w:t>
      </w:r>
      <w:r w:rsidRPr="008C2DE2">
        <w:rPr>
          <w:rFonts w:eastAsiaTheme="minorHAnsi"/>
          <w:sz w:val="28"/>
          <w:szCs w:val="28"/>
          <w:lang w:eastAsia="en-US"/>
        </w:rPr>
        <w:t xml:space="preserve"> кооператив</w:t>
      </w:r>
      <w:r w:rsidR="00BE2F43">
        <w:rPr>
          <w:rFonts w:eastAsiaTheme="minorHAnsi"/>
          <w:sz w:val="28"/>
          <w:szCs w:val="28"/>
          <w:lang w:eastAsia="en-US"/>
        </w:rPr>
        <w:t>ы</w:t>
      </w:r>
      <w:r w:rsidR="000E52F7">
        <w:rPr>
          <w:rFonts w:eastAsiaTheme="minorHAnsi"/>
          <w:sz w:val="28"/>
          <w:szCs w:val="28"/>
          <w:lang w:eastAsia="en-US"/>
        </w:rPr>
        <w:t xml:space="preserve"> (КПК);</w:t>
      </w:r>
    </w:p>
    <w:p w14:paraId="16087155" w14:textId="77777777" w:rsidR="00BE2F43" w:rsidRDefault="00683CEA" w:rsidP="009700E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негосударственны</w:t>
      </w:r>
      <w:r w:rsidR="00BE2F43">
        <w:rPr>
          <w:rFonts w:eastAsiaTheme="minorHAnsi"/>
          <w:sz w:val="28"/>
          <w:szCs w:val="28"/>
          <w:lang w:eastAsia="en-US"/>
        </w:rPr>
        <w:t>е</w:t>
      </w:r>
      <w:r w:rsidRPr="008C2DE2">
        <w:rPr>
          <w:rFonts w:eastAsiaTheme="minorHAnsi"/>
          <w:sz w:val="28"/>
          <w:szCs w:val="28"/>
          <w:lang w:eastAsia="en-US"/>
        </w:rPr>
        <w:t xml:space="preserve"> пенсионны</w:t>
      </w:r>
      <w:r w:rsidR="00BE2F43">
        <w:rPr>
          <w:rFonts w:eastAsiaTheme="minorHAnsi"/>
          <w:sz w:val="28"/>
          <w:szCs w:val="28"/>
          <w:lang w:eastAsia="en-US"/>
        </w:rPr>
        <w:t>е</w:t>
      </w:r>
      <w:r w:rsidRPr="008C2DE2">
        <w:rPr>
          <w:rFonts w:eastAsiaTheme="minorHAnsi"/>
          <w:sz w:val="28"/>
          <w:szCs w:val="28"/>
          <w:lang w:eastAsia="en-US"/>
        </w:rPr>
        <w:t xml:space="preserve"> фонд</w:t>
      </w:r>
      <w:r w:rsidR="00BE2F43">
        <w:rPr>
          <w:rFonts w:eastAsiaTheme="minorHAnsi"/>
          <w:sz w:val="28"/>
          <w:szCs w:val="28"/>
          <w:lang w:eastAsia="en-US"/>
        </w:rPr>
        <w:t>ы</w:t>
      </w:r>
      <w:r w:rsidR="000E52F7">
        <w:rPr>
          <w:rFonts w:eastAsiaTheme="minorHAnsi"/>
          <w:sz w:val="28"/>
          <w:szCs w:val="28"/>
          <w:lang w:eastAsia="en-US"/>
        </w:rPr>
        <w:t xml:space="preserve"> (НПФ)</w:t>
      </w:r>
      <w:r w:rsidR="00BE2F43">
        <w:rPr>
          <w:rFonts w:eastAsiaTheme="minorHAnsi"/>
          <w:sz w:val="28"/>
          <w:szCs w:val="28"/>
          <w:lang w:eastAsia="en-US"/>
        </w:rPr>
        <w:t xml:space="preserve">. </w:t>
      </w:r>
    </w:p>
    <w:p w14:paraId="5CF095B4" w14:textId="77777777" w:rsidR="00272127" w:rsidRDefault="00272127" w:rsidP="009700ED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4AC13B4" w14:textId="77777777" w:rsidR="00A77852" w:rsidRPr="000B7843" w:rsidRDefault="000B7843" w:rsidP="009700ED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0B7843">
        <w:rPr>
          <w:rFonts w:eastAsiaTheme="minorHAnsi"/>
          <w:b/>
          <w:sz w:val="28"/>
          <w:szCs w:val="28"/>
          <w:lang w:eastAsia="en-US"/>
        </w:rPr>
        <w:t>Как подать обращение финансовому уполномоченному?</w:t>
      </w:r>
    </w:p>
    <w:p w14:paraId="287C96CA" w14:textId="77777777" w:rsidR="009A3FE4" w:rsidRDefault="00272127" w:rsidP="009700ED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Мы уже</w:t>
      </w:r>
      <w:r w:rsidR="004D3BCC">
        <w:rPr>
          <w:rFonts w:eastAsiaTheme="minorHAnsi"/>
          <w:sz w:val="28"/>
          <w:szCs w:val="28"/>
          <w:lang w:eastAsia="en-US"/>
        </w:rPr>
        <w:t xml:space="preserve"> </w:t>
      </w:r>
      <w:r w:rsidR="00C4427C">
        <w:rPr>
          <w:rFonts w:eastAsiaTheme="minorHAnsi"/>
          <w:sz w:val="28"/>
          <w:szCs w:val="28"/>
          <w:lang w:eastAsia="en-US"/>
        </w:rPr>
        <w:t xml:space="preserve">рассказали том, что </w:t>
      </w:r>
      <w:r w:rsidR="009A3FE4">
        <w:rPr>
          <w:rFonts w:eastAsiaTheme="minorHAnsi"/>
          <w:sz w:val="28"/>
          <w:szCs w:val="28"/>
          <w:lang w:eastAsia="en-US"/>
        </w:rPr>
        <w:t>обращение</w:t>
      </w:r>
      <w:r w:rsidR="000B7843" w:rsidRPr="000B7843">
        <w:rPr>
          <w:rFonts w:eastAsiaTheme="minorHAnsi"/>
          <w:sz w:val="28"/>
          <w:szCs w:val="28"/>
          <w:lang w:eastAsia="en-US"/>
        </w:rPr>
        <w:t xml:space="preserve"> к финансовому уполномоченному является бесплатным и </w:t>
      </w:r>
      <w:r w:rsidR="009A3FE4">
        <w:rPr>
          <w:rFonts w:eastAsiaTheme="minorHAnsi"/>
          <w:sz w:val="28"/>
          <w:szCs w:val="28"/>
          <w:lang w:eastAsia="en-US"/>
        </w:rPr>
        <w:t>рассматривается</w:t>
      </w:r>
      <w:r w:rsidR="000B7843" w:rsidRPr="000B7843">
        <w:rPr>
          <w:rFonts w:eastAsiaTheme="minorHAnsi"/>
          <w:sz w:val="28"/>
          <w:szCs w:val="28"/>
          <w:lang w:eastAsia="en-US"/>
        </w:rPr>
        <w:t xml:space="preserve"> в заочной форме. При необходимости финансовый уполномоченный сам и за свой счет назначит проведение независимой экспертизы.</w:t>
      </w:r>
      <w:r w:rsidR="00C71341">
        <w:rPr>
          <w:rFonts w:eastAsiaTheme="minorHAnsi"/>
          <w:sz w:val="28"/>
          <w:szCs w:val="28"/>
          <w:lang w:eastAsia="en-US"/>
        </w:rPr>
        <w:t xml:space="preserve"> </w:t>
      </w:r>
    </w:p>
    <w:p w14:paraId="4EB19847" w14:textId="77777777" w:rsidR="000B7843" w:rsidRPr="000B7843" w:rsidRDefault="00C71341" w:rsidP="009700ED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Каков же порядок </w:t>
      </w:r>
      <w:r w:rsidR="004D3BCC">
        <w:rPr>
          <w:rFonts w:eastAsiaTheme="minorHAnsi"/>
          <w:sz w:val="28"/>
          <w:szCs w:val="28"/>
          <w:lang w:eastAsia="en-US"/>
        </w:rPr>
        <w:t xml:space="preserve">действий </w:t>
      </w:r>
      <w:r>
        <w:rPr>
          <w:rFonts w:eastAsiaTheme="minorHAnsi"/>
          <w:sz w:val="28"/>
          <w:szCs w:val="28"/>
          <w:lang w:eastAsia="en-US"/>
        </w:rPr>
        <w:t>потребителя финансовой услуги в случае, если у него возник спор с ф</w:t>
      </w:r>
      <w:r w:rsidR="00F2135E">
        <w:rPr>
          <w:rFonts w:eastAsiaTheme="minorHAnsi"/>
          <w:sz w:val="28"/>
          <w:szCs w:val="28"/>
          <w:lang w:eastAsia="en-US"/>
        </w:rPr>
        <w:t>инансовой организацией?</w:t>
      </w:r>
      <w:r w:rsidR="0049158D">
        <w:rPr>
          <w:rFonts w:eastAsiaTheme="minorHAnsi"/>
          <w:sz w:val="28"/>
          <w:szCs w:val="28"/>
          <w:lang w:eastAsia="en-US"/>
        </w:rPr>
        <w:t xml:space="preserve"> Всего 3 простых шага.</w:t>
      </w:r>
    </w:p>
    <w:p w14:paraId="0E2BADEB" w14:textId="77777777" w:rsidR="00F93462" w:rsidRDefault="00F93462" w:rsidP="009700ED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3CBBC6D8" w14:textId="77777777" w:rsidR="000D0B2F" w:rsidRDefault="0049158D" w:rsidP="009700ED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9158D">
        <w:rPr>
          <w:rFonts w:eastAsiaTheme="minorHAnsi"/>
          <w:sz w:val="28"/>
          <w:szCs w:val="28"/>
          <w:lang w:eastAsia="en-US"/>
        </w:rPr>
        <w:lastRenderedPageBreak/>
        <w:t xml:space="preserve">Шаг </w:t>
      </w:r>
      <w:r w:rsidR="00B25BB2">
        <w:rPr>
          <w:rFonts w:eastAsiaTheme="minorHAnsi"/>
          <w:sz w:val="28"/>
          <w:szCs w:val="28"/>
          <w:lang w:eastAsia="en-US"/>
        </w:rPr>
        <w:t>№</w:t>
      </w:r>
      <w:r w:rsidRPr="0049158D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hyperlink r:id="rId10" w:history="1">
        <w:r w:rsidR="00886A2A" w:rsidRPr="00A244A8">
          <w:rPr>
            <w:rStyle w:val="a3"/>
            <w:rFonts w:eastAsiaTheme="minorHAnsi"/>
            <w:b/>
            <w:sz w:val="28"/>
            <w:szCs w:val="28"/>
            <w:lang w:eastAsia="en-US"/>
          </w:rPr>
          <w:t>Проверьте</w:t>
        </w:r>
      </w:hyperlink>
      <w:r w:rsidR="00886A2A">
        <w:rPr>
          <w:rFonts w:eastAsiaTheme="minorHAnsi"/>
          <w:sz w:val="28"/>
          <w:szCs w:val="28"/>
          <w:lang w:eastAsia="en-US"/>
        </w:rPr>
        <w:t>, подлежит ли ваш спор рассмотрению финансовым уполномоченным</w:t>
      </w:r>
      <w:r w:rsidR="00BB5F11">
        <w:rPr>
          <w:rFonts w:eastAsiaTheme="minorHAnsi"/>
          <w:sz w:val="28"/>
          <w:szCs w:val="28"/>
          <w:lang w:eastAsia="en-US"/>
        </w:rPr>
        <w:t xml:space="preserve"> с</w:t>
      </w:r>
      <w:r w:rsidR="00886A2A">
        <w:rPr>
          <w:rFonts w:eastAsiaTheme="minorHAnsi"/>
          <w:sz w:val="28"/>
          <w:szCs w:val="28"/>
          <w:lang w:eastAsia="en-US"/>
        </w:rPr>
        <w:t xml:space="preserve"> помощью </w:t>
      </w:r>
      <w:r w:rsidR="00672A19">
        <w:rPr>
          <w:rFonts w:eastAsiaTheme="minorHAnsi"/>
          <w:sz w:val="28"/>
          <w:szCs w:val="28"/>
          <w:lang w:eastAsia="en-US"/>
        </w:rPr>
        <w:t xml:space="preserve">специального </w:t>
      </w:r>
      <w:r w:rsidR="00886A2A">
        <w:rPr>
          <w:rFonts w:eastAsiaTheme="minorHAnsi"/>
          <w:sz w:val="28"/>
          <w:szCs w:val="28"/>
          <w:lang w:eastAsia="en-US"/>
        </w:rPr>
        <w:t>сервиса, который расположен на официальном сайте</w:t>
      </w:r>
      <w:r w:rsidR="001C0C3D">
        <w:rPr>
          <w:rFonts w:eastAsiaTheme="minorHAnsi"/>
          <w:sz w:val="28"/>
          <w:szCs w:val="28"/>
          <w:lang w:eastAsia="en-US"/>
        </w:rPr>
        <w:t>.</w:t>
      </w:r>
    </w:p>
    <w:p w14:paraId="0AC82856" w14:textId="77777777" w:rsidR="00886A2A" w:rsidRDefault="00886A2A" w:rsidP="009700ED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</w:p>
    <w:p w14:paraId="3BC012E1" w14:textId="77777777" w:rsidR="000D0B2F" w:rsidRDefault="0049158D" w:rsidP="009700ED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9158D">
        <w:rPr>
          <w:rFonts w:eastAsiaTheme="minorHAnsi"/>
          <w:sz w:val="28"/>
          <w:szCs w:val="28"/>
          <w:lang w:eastAsia="en-US"/>
        </w:rPr>
        <w:t xml:space="preserve">Шаг </w:t>
      </w:r>
      <w:r w:rsidR="00B25BB2">
        <w:rPr>
          <w:rFonts w:eastAsiaTheme="minorHAnsi"/>
          <w:sz w:val="28"/>
          <w:szCs w:val="28"/>
          <w:lang w:eastAsia="en-US"/>
        </w:rPr>
        <w:t>№</w:t>
      </w:r>
      <w:r w:rsidRPr="0049158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hyperlink r:id="rId11" w:history="1">
        <w:r w:rsidR="00886A2A" w:rsidRPr="00CE3C06">
          <w:rPr>
            <w:rStyle w:val="a3"/>
            <w:rFonts w:eastAsiaTheme="minorHAnsi"/>
            <w:b/>
            <w:sz w:val="28"/>
            <w:szCs w:val="28"/>
            <w:lang w:eastAsia="en-US"/>
          </w:rPr>
          <w:t>Направьте</w:t>
        </w:r>
        <w:r w:rsidR="000B7843" w:rsidRPr="00CE3C06">
          <w:rPr>
            <w:rStyle w:val="a3"/>
            <w:rFonts w:eastAsiaTheme="minorHAnsi"/>
            <w:sz w:val="28"/>
            <w:szCs w:val="28"/>
            <w:lang w:eastAsia="en-US"/>
          </w:rPr>
          <w:t xml:space="preserve"> </w:t>
        </w:r>
        <w:r w:rsidR="000B7843" w:rsidRPr="00CE3C06">
          <w:rPr>
            <w:rStyle w:val="a3"/>
            <w:rFonts w:eastAsiaTheme="minorHAnsi"/>
            <w:b/>
            <w:sz w:val="28"/>
            <w:szCs w:val="28"/>
            <w:lang w:eastAsia="en-US"/>
          </w:rPr>
          <w:t>заявление (претензию)</w:t>
        </w:r>
      </w:hyperlink>
      <w:r w:rsidR="000B7843" w:rsidRPr="008D5FAD">
        <w:rPr>
          <w:rFonts w:eastAsiaTheme="minorHAnsi"/>
          <w:b/>
          <w:sz w:val="28"/>
          <w:szCs w:val="28"/>
          <w:lang w:eastAsia="en-US"/>
        </w:rPr>
        <w:t xml:space="preserve"> в </w:t>
      </w:r>
      <w:r w:rsidR="00F2135E" w:rsidRPr="008D5FAD">
        <w:rPr>
          <w:rFonts w:eastAsiaTheme="minorHAnsi"/>
          <w:b/>
          <w:sz w:val="28"/>
          <w:szCs w:val="28"/>
          <w:lang w:eastAsia="en-US"/>
        </w:rPr>
        <w:t>финансовую организацию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в письменной или электронной форме</w:t>
      </w:r>
      <w:r w:rsidR="000D0B2F">
        <w:rPr>
          <w:rFonts w:eastAsiaTheme="minorHAnsi"/>
          <w:sz w:val="28"/>
          <w:szCs w:val="28"/>
          <w:lang w:eastAsia="en-US"/>
        </w:rPr>
        <w:t>:</w:t>
      </w:r>
    </w:p>
    <w:p w14:paraId="52A11EF3" w14:textId="77777777" w:rsidR="000D0B2F" w:rsidRDefault="000D0B2F" w:rsidP="009700ED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тандартную форму </w:t>
      </w:r>
      <w:hyperlink r:id="rId12" w:history="1">
        <w:r w:rsidR="00F2135E" w:rsidRPr="00764961">
          <w:rPr>
            <w:rStyle w:val="a3"/>
            <w:rFonts w:eastAsiaTheme="minorHAnsi"/>
            <w:sz w:val="28"/>
            <w:szCs w:val="28"/>
            <w:lang w:eastAsia="en-US"/>
          </w:rPr>
          <w:t>бланка</w:t>
        </w:r>
      </w:hyperlink>
      <w:r w:rsidR="00F2135E" w:rsidRPr="008D5FAD">
        <w:rPr>
          <w:rFonts w:eastAsiaTheme="minorHAnsi"/>
          <w:sz w:val="28"/>
          <w:szCs w:val="28"/>
          <w:lang w:eastAsia="en-US"/>
        </w:rPr>
        <w:t xml:space="preserve"> заявления</w:t>
      </w:r>
      <w:r w:rsidR="00ED2562">
        <w:rPr>
          <w:rFonts w:eastAsiaTheme="minorHAnsi"/>
          <w:sz w:val="28"/>
          <w:szCs w:val="28"/>
          <w:lang w:eastAsia="en-US"/>
        </w:rPr>
        <w:t xml:space="preserve"> (претензии)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</w:t>
      </w:r>
      <w:r w:rsidR="0049158D">
        <w:rPr>
          <w:rFonts w:eastAsiaTheme="minorHAnsi"/>
          <w:sz w:val="28"/>
          <w:szCs w:val="28"/>
          <w:lang w:eastAsia="en-US"/>
        </w:rPr>
        <w:t>можно скачать на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</w:t>
      </w:r>
      <w:r w:rsidR="0049158D">
        <w:rPr>
          <w:rFonts w:eastAsiaTheme="minorHAnsi"/>
          <w:sz w:val="28"/>
          <w:szCs w:val="28"/>
          <w:lang w:eastAsia="en-US"/>
        </w:rPr>
        <w:t>сайте</w:t>
      </w:r>
      <w:r>
        <w:rPr>
          <w:rFonts w:eastAsiaTheme="minorHAnsi"/>
          <w:sz w:val="28"/>
          <w:szCs w:val="28"/>
          <w:lang w:eastAsia="en-US"/>
        </w:rPr>
        <w:t xml:space="preserve"> финансового уп</w:t>
      </w:r>
      <w:r w:rsidR="00363749">
        <w:rPr>
          <w:rFonts w:eastAsiaTheme="minorHAnsi"/>
          <w:sz w:val="28"/>
          <w:szCs w:val="28"/>
          <w:lang w:eastAsia="en-US"/>
        </w:rPr>
        <w:t xml:space="preserve">олномоченного. </w:t>
      </w:r>
      <w:r w:rsidR="00363749">
        <w:rPr>
          <w:sz w:val="28"/>
          <w:szCs w:val="28"/>
        </w:rPr>
        <w:t xml:space="preserve">Образцы заявлений (претензий) для направления в финансовые организации можно найти </w:t>
      </w:r>
      <w:hyperlink r:id="rId13" w:history="1">
        <w:r w:rsidR="00363749" w:rsidRPr="009263C9">
          <w:rPr>
            <w:rStyle w:val="a3"/>
            <w:sz w:val="28"/>
            <w:szCs w:val="28"/>
          </w:rPr>
          <w:t>здесь</w:t>
        </w:r>
      </w:hyperlink>
      <w:r w:rsidR="00363749">
        <w:rPr>
          <w:sz w:val="28"/>
          <w:szCs w:val="28"/>
        </w:rPr>
        <w:t>.</w:t>
      </w:r>
    </w:p>
    <w:p w14:paraId="0A2D289F" w14:textId="77777777" w:rsidR="000D0B2F" w:rsidRDefault="000D0B2F" w:rsidP="009700ED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886A2A" w:rsidRPr="008D5FAD">
        <w:rPr>
          <w:rFonts w:eastAsiaTheme="minorHAnsi"/>
          <w:sz w:val="28"/>
          <w:szCs w:val="28"/>
          <w:lang w:eastAsia="en-US"/>
        </w:rPr>
        <w:t>ыждите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необходимый срок</w:t>
      </w:r>
      <w:r w:rsidR="00886A2A" w:rsidRPr="008D5FAD">
        <w:rPr>
          <w:rFonts w:eastAsiaTheme="minorHAnsi"/>
          <w:sz w:val="28"/>
          <w:szCs w:val="28"/>
          <w:lang w:eastAsia="en-US"/>
        </w:rPr>
        <w:t xml:space="preserve"> для ответа </w:t>
      </w:r>
      <w:r w:rsidR="00E7212E" w:rsidRPr="008D5FAD">
        <w:rPr>
          <w:rFonts w:eastAsiaTheme="minorHAnsi"/>
          <w:sz w:val="28"/>
          <w:szCs w:val="28"/>
          <w:lang w:eastAsia="en-US"/>
        </w:rPr>
        <w:t>от финансовой организации</w:t>
      </w:r>
      <w:r w:rsidR="008D5FAD" w:rsidRPr="008D5FAD">
        <w:rPr>
          <w:rFonts w:eastAsiaTheme="minorHAnsi"/>
          <w:sz w:val="28"/>
          <w:szCs w:val="28"/>
          <w:lang w:eastAsia="en-US"/>
        </w:rPr>
        <w:t xml:space="preserve"> -  15 рабочих дней в случае, если заявление (претензия) направлена в электронном виде по </w:t>
      </w:r>
      <w:hyperlink r:id="rId14" w:history="1">
        <w:r w:rsidR="008D5FAD" w:rsidRPr="00764961">
          <w:rPr>
            <w:rStyle w:val="a3"/>
            <w:rFonts w:eastAsiaTheme="minorHAnsi"/>
            <w:sz w:val="28"/>
            <w:szCs w:val="28"/>
            <w:lang w:eastAsia="en-US"/>
          </w:rPr>
          <w:t>стандартной форме</w:t>
        </w:r>
      </w:hyperlink>
      <w:r w:rsidR="008D5FAD" w:rsidRPr="008D5FAD">
        <w:rPr>
          <w:rFonts w:eastAsiaTheme="minorHAnsi"/>
          <w:sz w:val="28"/>
          <w:szCs w:val="28"/>
          <w:lang w:eastAsia="en-US"/>
        </w:rPr>
        <w:t>, 30 календарных дней в ином случае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17C1529" w14:textId="77777777" w:rsidR="008D5FAD" w:rsidRPr="008D5FAD" w:rsidRDefault="000D0B2F" w:rsidP="009700ED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0D0B2F">
        <w:rPr>
          <w:rFonts w:eastAsiaTheme="minorHAnsi"/>
          <w:b/>
          <w:sz w:val="28"/>
          <w:szCs w:val="28"/>
          <w:lang w:eastAsia="en-US"/>
        </w:rPr>
        <w:t>Важно!</w:t>
      </w:r>
      <w:r>
        <w:rPr>
          <w:rFonts w:eastAsiaTheme="minorHAnsi"/>
          <w:sz w:val="28"/>
          <w:szCs w:val="28"/>
          <w:lang w:eastAsia="en-US"/>
        </w:rPr>
        <w:t xml:space="preserve"> Если вы проигнорируете данный этап, не направите заявление (претензию) в фина</w:t>
      </w:r>
      <w:r w:rsidR="001D07C1">
        <w:rPr>
          <w:rFonts w:eastAsiaTheme="minorHAnsi"/>
          <w:sz w:val="28"/>
          <w:szCs w:val="28"/>
          <w:lang w:eastAsia="en-US"/>
        </w:rPr>
        <w:t xml:space="preserve">нсовую организацию и не выждете </w:t>
      </w:r>
      <w:r>
        <w:rPr>
          <w:rFonts w:eastAsiaTheme="minorHAnsi"/>
          <w:sz w:val="28"/>
          <w:szCs w:val="28"/>
          <w:lang w:eastAsia="en-US"/>
        </w:rPr>
        <w:t xml:space="preserve">необходимый срок, </w:t>
      </w:r>
      <w:r w:rsidR="001D07C1">
        <w:rPr>
          <w:rFonts w:eastAsiaTheme="minorHAnsi"/>
          <w:sz w:val="28"/>
          <w:szCs w:val="28"/>
          <w:lang w:eastAsia="en-US"/>
        </w:rPr>
        <w:t xml:space="preserve">то </w:t>
      </w:r>
      <w:r>
        <w:rPr>
          <w:rFonts w:eastAsiaTheme="minorHAnsi"/>
          <w:sz w:val="28"/>
          <w:szCs w:val="28"/>
          <w:lang w:eastAsia="en-US"/>
        </w:rPr>
        <w:t>финансовый уполномоченный откажет в рассмотрении вашего обращения.</w:t>
      </w:r>
    </w:p>
    <w:p w14:paraId="10447E9E" w14:textId="77777777" w:rsidR="000D0B2F" w:rsidRDefault="000D0B2F" w:rsidP="009700ED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EBA3A22" w14:textId="77777777" w:rsidR="004F1C85" w:rsidRDefault="0049158D" w:rsidP="009700ED">
      <w:pPr>
        <w:pStyle w:val="article-renderblock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Шаг </w:t>
      </w:r>
      <w:r w:rsidR="00B25BB2">
        <w:rPr>
          <w:sz w:val="28"/>
          <w:szCs w:val="28"/>
        </w:rPr>
        <w:t>№</w:t>
      </w:r>
      <w:r>
        <w:rPr>
          <w:sz w:val="28"/>
          <w:szCs w:val="28"/>
        </w:rPr>
        <w:t xml:space="preserve">3. </w:t>
      </w:r>
      <w:r w:rsidR="008D5FAD" w:rsidRPr="000471EE">
        <w:rPr>
          <w:sz w:val="28"/>
          <w:szCs w:val="28"/>
        </w:rPr>
        <w:t>Если вы не согласны с ответом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>финансовой организации или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>не получили его в установленный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 xml:space="preserve">срок, </w:t>
      </w:r>
      <w:hyperlink r:id="rId15" w:history="1">
        <w:r w:rsidR="008D5FAD" w:rsidRPr="00D90DCA">
          <w:rPr>
            <w:rStyle w:val="a3"/>
            <w:b/>
            <w:sz w:val="28"/>
            <w:szCs w:val="28"/>
          </w:rPr>
          <w:t>направьте обращение финансовому уполномоченному</w:t>
        </w:r>
      </w:hyperlink>
      <w:r w:rsidR="004F1C85">
        <w:rPr>
          <w:b/>
          <w:sz w:val="28"/>
          <w:szCs w:val="28"/>
        </w:rPr>
        <w:t>:</w:t>
      </w:r>
    </w:p>
    <w:p w14:paraId="3954FB50" w14:textId="77777777" w:rsidR="004F1C85" w:rsidRPr="00CE3C38" w:rsidRDefault="0062146D" w:rsidP="009700ED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Видеоинструкция по подаче обращения находится на сайте финансового уполномоченного</w:t>
      </w:r>
      <w:r w:rsidR="004F1C85">
        <w:rPr>
          <w:sz w:val="28"/>
          <w:szCs w:val="28"/>
        </w:rPr>
        <w:t>;</w:t>
      </w:r>
    </w:p>
    <w:p w14:paraId="0C39FCCD" w14:textId="77777777" w:rsidR="007A0D54" w:rsidRDefault="007A0D54" w:rsidP="009700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обращения вам будет направлено уведомление о принятии обращения к рассмотрению либо об отказе;</w:t>
      </w:r>
    </w:p>
    <w:p w14:paraId="27A40044" w14:textId="77777777" w:rsidR="007A0D54" w:rsidRDefault="007A0D54" w:rsidP="009700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обращение приняли, решение по нему должно быть вынесено в течение 15 рабочих дней;</w:t>
      </w:r>
    </w:p>
    <w:p w14:paraId="59AB0898" w14:textId="77777777" w:rsidR="007A0D54" w:rsidRDefault="007A0D54" w:rsidP="009700E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произвести независимую экспертизу, рассмотрение приостанавливается на время ее проведения, но не более чем на 10 рабочих дней;</w:t>
      </w:r>
    </w:p>
    <w:p w14:paraId="11758B89" w14:textId="77777777" w:rsidR="007A0D54" w:rsidRDefault="007A0D54" w:rsidP="009700ED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Финансовая организация обязана исполнить решение в финансового уполномоченного в срок, указанный в нём.</w:t>
      </w:r>
    </w:p>
    <w:p w14:paraId="6576B1DA" w14:textId="77777777" w:rsidR="006301C4" w:rsidRDefault="006301C4" w:rsidP="009700ED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14:paraId="1591E30C" w14:textId="77777777" w:rsidR="006B14E8" w:rsidRPr="00935FC4" w:rsidRDefault="006301C4" w:rsidP="009700ED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2C178D">
        <w:rPr>
          <w:rFonts w:eastAsiaTheme="minorHAnsi"/>
          <w:i/>
          <w:sz w:val="28"/>
          <w:szCs w:val="28"/>
          <w:lang w:eastAsia="en-US"/>
        </w:rPr>
        <w:t xml:space="preserve">          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Если у вас остались вопросы по 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досудебному </w:t>
      </w:r>
      <w:r w:rsidR="00890F5F" w:rsidRPr="00935FC4">
        <w:rPr>
          <w:rFonts w:eastAsiaTheme="minorHAnsi"/>
          <w:sz w:val="28"/>
          <w:szCs w:val="28"/>
          <w:lang w:eastAsia="en-US"/>
        </w:rPr>
        <w:t>порядку урегулирования споров между потребителями финансовых услуг и финансовыми организациями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, их можно задать </w:t>
      </w:r>
      <w:r w:rsidR="004D2FA5" w:rsidRPr="00935FC4">
        <w:rPr>
          <w:rFonts w:eastAsiaTheme="minorHAnsi"/>
          <w:sz w:val="28"/>
          <w:szCs w:val="28"/>
          <w:lang w:eastAsia="en-US"/>
        </w:rPr>
        <w:t>операторам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 к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онтактного центра Службы финансового уполномоченного по телефону </w:t>
      </w:r>
      <w:r w:rsidR="00BE2F43" w:rsidRPr="00935FC4">
        <w:rPr>
          <w:rFonts w:eastAsiaTheme="minorHAnsi"/>
          <w:b/>
          <w:sz w:val="28"/>
          <w:szCs w:val="28"/>
          <w:lang w:eastAsia="en-US"/>
        </w:rPr>
        <w:t>8 (800) 200-00-10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 (звонок по России бесплатный)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. Найти 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ответы </w:t>
      </w:r>
      <w:r w:rsidR="00890F5F" w:rsidRPr="00935FC4">
        <w:rPr>
          <w:rFonts w:eastAsiaTheme="minorHAnsi"/>
          <w:sz w:val="28"/>
          <w:szCs w:val="28"/>
          <w:lang w:eastAsia="en-US"/>
        </w:rPr>
        <w:t xml:space="preserve">на наиболее часто задаваемые вопросы </w:t>
      </w:r>
      <w:r w:rsidR="002152DB" w:rsidRPr="00935FC4">
        <w:rPr>
          <w:rFonts w:eastAsiaTheme="minorHAnsi"/>
          <w:sz w:val="28"/>
          <w:szCs w:val="28"/>
          <w:lang w:eastAsia="en-US"/>
        </w:rPr>
        <w:t xml:space="preserve">можно также </w:t>
      </w:r>
      <w:r w:rsidR="00BE2F43" w:rsidRPr="00935FC4">
        <w:rPr>
          <w:rFonts w:eastAsiaTheme="minorHAnsi"/>
          <w:sz w:val="28"/>
          <w:szCs w:val="28"/>
          <w:lang w:eastAsia="en-US"/>
        </w:rPr>
        <w:t xml:space="preserve">на официальном сайте финансового уполномоченного </w:t>
      </w:r>
      <w:hyperlink r:id="rId16" w:history="1">
        <w:r w:rsidR="002152DB" w:rsidRPr="00935FC4">
          <w:rPr>
            <w:rStyle w:val="a3"/>
            <w:rFonts w:eastAsiaTheme="minorHAnsi"/>
            <w:b/>
            <w:sz w:val="28"/>
            <w:szCs w:val="28"/>
            <w:lang w:val="en-US" w:eastAsia="en-US"/>
          </w:rPr>
          <w:t>www</w:t>
        </w:r>
        <w:r w:rsidR="002152DB" w:rsidRPr="00935FC4">
          <w:rPr>
            <w:rStyle w:val="a3"/>
            <w:rFonts w:eastAsiaTheme="minorHAnsi"/>
            <w:b/>
            <w:sz w:val="28"/>
            <w:szCs w:val="28"/>
            <w:lang w:eastAsia="en-US"/>
          </w:rPr>
          <w:t>.</w:t>
        </w:r>
        <w:proofErr w:type="spellStart"/>
        <w:r w:rsidR="002152DB" w:rsidRPr="00935FC4">
          <w:rPr>
            <w:rStyle w:val="a3"/>
            <w:rFonts w:eastAsiaTheme="minorHAnsi"/>
            <w:b/>
            <w:sz w:val="28"/>
            <w:szCs w:val="28"/>
            <w:lang w:val="en-US" w:eastAsia="en-US"/>
          </w:rPr>
          <w:t>finombudsman</w:t>
        </w:r>
        <w:proofErr w:type="spellEnd"/>
        <w:r w:rsidR="002152DB" w:rsidRPr="00935FC4">
          <w:rPr>
            <w:rStyle w:val="a3"/>
            <w:rFonts w:eastAsiaTheme="minorHAnsi"/>
            <w:b/>
            <w:sz w:val="28"/>
            <w:szCs w:val="28"/>
            <w:lang w:eastAsia="en-US"/>
          </w:rPr>
          <w:t>.</w:t>
        </w:r>
        <w:proofErr w:type="spellStart"/>
        <w:r w:rsidR="002152DB" w:rsidRPr="00935FC4">
          <w:rPr>
            <w:rStyle w:val="a3"/>
            <w:rFonts w:eastAsiaTheme="minorHAnsi"/>
            <w:b/>
            <w:sz w:val="28"/>
            <w:szCs w:val="28"/>
            <w:lang w:val="en-US" w:eastAsia="en-US"/>
          </w:rPr>
          <w:t>ru</w:t>
        </w:r>
        <w:proofErr w:type="spellEnd"/>
      </w:hyperlink>
      <w:r w:rsidR="002152DB" w:rsidRPr="00935FC4">
        <w:rPr>
          <w:rFonts w:eastAsiaTheme="minorHAnsi"/>
          <w:sz w:val="28"/>
          <w:szCs w:val="28"/>
          <w:lang w:eastAsia="en-US"/>
        </w:rPr>
        <w:t xml:space="preserve"> </w:t>
      </w:r>
      <w:r w:rsidR="00890F5F" w:rsidRPr="00935FC4">
        <w:rPr>
          <w:rFonts w:eastAsiaTheme="minorHAnsi"/>
          <w:sz w:val="28"/>
          <w:szCs w:val="28"/>
          <w:lang w:eastAsia="en-US"/>
        </w:rPr>
        <w:t xml:space="preserve">в разделе </w:t>
      </w:r>
      <w:hyperlink r:id="rId17" w:history="1">
        <w:r w:rsidR="00890F5F" w:rsidRPr="00935FC4">
          <w:rPr>
            <w:rStyle w:val="a3"/>
            <w:rFonts w:eastAsiaTheme="minorHAnsi"/>
            <w:sz w:val="28"/>
            <w:szCs w:val="28"/>
            <w:lang w:eastAsia="en-US"/>
          </w:rPr>
          <w:t>«База знаний»</w:t>
        </w:r>
      </w:hyperlink>
      <w:r w:rsidR="00890F5F" w:rsidRPr="00935FC4">
        <w:rPr>
          <w:rFonts w:eastAsiaTheme="minorHAnsi"/>
          <w:sz w:val="28"/>
          <w:szCs w:val="28"/>
          <w:lang w:eastAsia="en-US"/>
        </w:rPr>
        <w:t>.</w:t>
      </w:r>
    </w:p>
    <w:sectPr w:rsidR="006B14E8" w:rsidRPr="00935FC4" w:rsidSect="00214F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793D"/>
    <w:multiLevelType w:val="hybridMultilevel"/>
    <w:tmpl w:val="DE96B8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D2C4D"/>
    <w:multiLevelType w:val="hybridMultilevel"/>
    <w:tmpl w:val="E1CE3C20"/>
    <w:lvl w:ilvl="0" w:tplc="550869E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93797"/>
    <w:multiLevelType w:val="hybridMultilevel"/>
    <w:tmpl w:val="A816D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3708"/>
    <w:multiLevelType w:val="hybridMultilevel"/>
    <w:tmpl w:val="76562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B1504"/>
    <w:multiLevelType w:val="hybridMultilevel"/>
    <w:tmpl w:val="C6AA00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8303DF"/>
    <w:multiLevelType w:val="hybridMultilevel"/>
    <w:tmpl w:val="5122FA9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6"/>
    <w:rsid w:val="00001566"/>
    <w:rsid w:val="0001435B"/>
    <w:rsid w:val="00023979"/>
    <w:rsid w:val="00023B56"/>
    <w:rsid w:val="00030E7F"/>
    <w:rsid w:val="00034D1A"/>
    <w:rsid w:val="000471EE"/>
    <w:rsid w:val="000912A3"/>
    <w:rsid w:val="000B180C"/>
    <w:rsid w:val="000B7843"/>
    <w:rsid w:val="000D0B2F"/>
    <w:rsid w:val="000E52F7"/>
    <w:rsid w:val="00101175"/>
    <w:rsid w:val="0012253E"/>
    <w:rsid w:val="00122B6D"/>
    <w:rsid w:val="00123270"/>
    <w:rsid w:val="0015410B"/>
    <w:rsid w:val="00176D3E"/>
    <w:rsid w:val="0019013B"/>
    <w:rsid w:val="00193645"/>
    <w:rsid w:val="001A3E9B"/>
    <w:rsid w:val="001C0C3D"/>
    <w:rsid w:val="001C4EC4"/>
    <w:rsid w:val="001D07C1"/>
    <w:rsid w:val="001E4C59"/>
    <w:rsid w:val="00210F55"/>
    <w:rsid w:val="00214F1B"/>
    <w:rsid w:val="002152DB"/>
    <w:rsid w:val="00232394"/>
    <w:rsid w:val="00236106"/>
    <w:rsid w:val="0024170A"/>
    <w:rsid w:val="00272127"/>
    <w:rsid w:val="002748EC"/>
    <w:rsid w:val="00275D6E"/>
    <w:rsid w:val="00282977"/>
    <w:rsid w:val="002A7FB0"/>
    <w:rsid w:val="002C178D"/>
    <w:rsid w:val="002E0343"/>
    <w:rsid w:val="002F0849"/>
    <w:rsid w:val="002F77FA"/>
    <w:rsid w:val="00301E2A"/>
    <w:rsid w:val="00314F5D"/>
    <w:rsid w:val="00337EF8"/>
    <w:rsid w:val="00363749"/>
    <w:rsid w:val="00364CC7"/>
    <w:rsid w:val="00374FDA"/>
    <w:rsid w:val="003C295D"/>
    <w:rsid w:val="003E0DC6"/>
    <w:rsid w:val="003E6F7B"/>
    <w:rsid w:val="004078F7"/>
    <w:rsid w:val="00411050"/>
    <w:rsid w:val="00422AE9"/>
    <w:rsid w:val="004600BF"/>
    <w:rsid w:val="00460BB1"/>
    <w:rsid w:val="00487B17"/>
    <w:rsid w:val="0049158D"/>
    <w:rsid w:val="004D2FA5"/>
    <w:rsid w:val="004D3BCC"/>
    <w:rsid w:val="004F1C85"/>
    <w:rsid w:val="00500080"/>
    <w:rsid w:val="00506E55"/>
    <w:rsid w:val="005426A8"/>
    <w:rsid w:val="00572C1B"/>
    <w:rsid w:val="005825CC"/>
    <w:rsid w:val="005B239F"/>
    <w:rsid w:val="005E6632"/>
    <w:rsid w:val="0060548C"/>
    <w:rsid w:val="0062146D"/>
    <w:rsid w:val="006301C4"/>
    <w:rsid w:val="00652FCA"/>
    <w:rsid w:val="00660AB0"/>
    <w:rsid w:val="0066562D"/>
    <w:rsid w:val="00670AE4"/>
    <w:rsid w:val="00672A19"/>
    <w:rsid w:val="00683CEA"/>
    <w:rsid w:val="006A7658"/>
    <w:rsid w:val="006B14E8"/>
    <w:rsid w:val="00740055"/>
    <w:rsid w:val="00764961"/>
    <w:rsid w:val="00782AC7"/>
    <w:rsid w:val="007A0D54"/>
    <w:rsid w:val="007A4B97"/>
    <w:rsid w:val="007A4EDA"/>
    <w:rsid w:val="007C6D69"/>
    <w:rsid w:val="00870F47"/>
    <w:rsid w:val="008741EC"/>
    <w:rsid w:val="00886A2A"/>
    <w:rsid w:val="00890F5F"/>
    <w:rsid w:val="00895F21"/>
    <w:rsid w:val="008C2DE2"/>
    <w:rsid w:val="008D5FAD"/>
    <w:rsid w:val="008F5049"/>
    <w:rsid w:val="008F7704"/>
    <w:rsid w:val="00902EA6"/>
    <w:rsid w:val="009141FE"/>
    <w:rsid w:val="00935FC4"/>
    <w:rsid w:val="0094086C"/>
    <w:rsid w:val="009471D0"/>
    <w:rsid w:val="009700ED"/>
    <w:rsid w:val="009A3FE4"/>
    <w:rsid w:val="009F260F"/>
    <w:rsid w:val="00A110B4"/>
    <w:rsid w:val="00A12F7F"/>
    <w:rsid w:val="00A244A8"/>
    <w:rsid w:val="00A36F90"/>
    <w:rsid w:val="00A77852"/>
    <w:rsid w:val="00A861A1"/>
    <w:rsid w:val="00AA06AA"/>
    <w:rsid w:val="00AC4A9A"/>
    <w:rsid w:val="00B20ABA"/>
    <w:rsid w:val="00B25BB2"/>
    <w:rsid w:val="00B4515E"/>
    <w:rsid w:val="00B75433"/>
    <w:rsid w:val="00B83C72"/>
    <w:rsid w:val="00BB5F11"/>
    <w:rsid w:val="00BD6BB6"/>
    <w:rsid w:val="00BE2F43"/>
    <w:rsid w:val="00BF1762"/>
    <w:rsid w:val="00C033E5"/>
    <w:rsid w:val="00C15A21"/>
    <w:rsid w:val="00C327BE"/>
    <w:rsid w:val="00C4427C"/>
    <w:rsid w:val="00C44380"/>
    <w:rsid w:val="00C46F5A"/>
    <w:rsid w:val="00C65E9A"/>
    <w:rsid w:val="00C71341"/>
    <w:rsid w:val="00C71378"/>
    <w:rsid w:val="00C92AC1"/>
    <w:rsid w:val="00CA2D49"/>
    <w:rsid w:val="00CC6712"/>
    <w:rsid w:val="00CE3C06"/>
    <w:rsid w:val="00CE3C38"/>
    <w:rsid w:val="00CF5FBC"/>
    <w:rsid w:val="00D51C91"/>
    <w:rsid w:val="00D53214"/>
    <w:rsid w:val="00D629DE"/>
    <w:rsid w:val="00D80CBD"/>
    <w:rsid w:val="00D82302"/>
    <w:rsid w:val="00D90DCA"/>
    <w:rsid w:val="00DB7BBC"/>
    <w:rsid w:val="00E11758"/>
    <w:rsid w:val="00E130A8"/>
    <w:rsid w:val="00E22DB2"/>
    <w:rsid w:val="00E51EC7"/>
    <w:rsid w:val="00E7212E"/>
    <w:rsid w:val="00E84E28"/>
    <w:rsid w:val="00E94504"/>
    <w:rsid w:val="00E94F29"/>
    <w:rsid w:val="00EA248F"/>
    <w:rsid w:val="00ED252B"/>
    <w:rsid w:val="00ED2562"/>
    <w:rsid w:val="00EE25DA"/>
    <w:rsid w:val="00EF1280"/>
    <w:rsid w:val="00F00CE7"/>
    <w:rsid w:val="00F2135E"/>
    <w:rsid w:val="00F225EF"/>
    <w:rsid w:val="00F62B78"/>
    <w:rsid w:val="00F64AE9"/>
    <w:rsid w:val="00F8627A"/>
    <w:rsid w:val="00F93462"/>
    <w:rsid w:val="00FD6271"/>
    <w:rsid w:val="00FD6E3C"/>
    <w:rsid w:val="00FF1015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0020"/>
  <w15:chartTrackingRefBased/>
  <w15:docId w15:val="{E0BF40AD-3FA9-452E-99A9-EE48DE4E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C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C2D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97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D6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0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podlezhit-li-spor-rassmotreniyu-finansovym-upolnomochennym/" TargetMode="External"/><Relationship Id="rId13" Type="http://schemas.openxmlformats.org/officeDocument/2006/relationships/hyperlink" Target="https://finombudsman.ru/kb/obraztsy-zayavlenij-pretenzij-dlya-napravleniya-v-finansovye-organizatsi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457310/1/info" TargetMode="External"/><Relationship Id="rId12" Type="http://schemas.openxmlformats.org/officeDocument/2006/relationships/hyperlink" Target="https://finombudsman.ru/wp-content/uploads/2022/04/Blank-zajavlenija-pretenzii-potrebitelja-v-finansovuju-organizaciju.docx" TargetMode="External"/><Relationship Id="rId17" Type="http://schemas.openxmlformats.org/officeDocument/2006/relationships/hyperlink" Target="https://finombudsman.ru/finobr/baza-znanij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ombudsma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nombudsman.ru/lk/login" TargetMode="External"/><Relationship Id="rId11" Type="http://schemas.openxmlformats.org/officeDocument/2006/relationships/hyperlink" Target="https://finombudsman.ru/kb/poryadok-napravleniya-zayavleniya-v-finansovuyu-organizatsiyu/" TargetMode="External"/><Relationship Id="rId5" Type="http://schemas.openxmlformats.org/officeDocument/2006/relationships/hyperlink" Target="https://finombudsman.ru/kbtopic/kak-podat-obrashchenie-finansovomu-upolnomochennomu/" TargetMode="External"/><Relationship Id="rId15" Type="http://schemas.openxmlformats.org/officeDocument/2006/relationships/hyperlink" Target="https://finombudsman.ru/kbtopic/kak-podat-obrashchenie-finansovomu-upolnomochennomu/" TargetMode="External"/><Relationship Id="rId10" Type="http://schemas.openxmlformats.org/officeDocument/2006/relationships/hyperlink" Target="https://finombudsman.ru/podlezhit-li-spor-rassmotreniyu-finansovym-upolnomochenny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nombudsman.ru/kbtopic/spory-podlezhashchie-rassmotreniyu-finansovym-upolnomochennym/" TargetMode="External"/><Relationship Id="rId14" Type="http://schemas.openxmlformats.org/officeDocument/2006/relationships/hyperlink" Target="https://finombudsman.ru/wp-content/uploads/2022/04/Blank-zajavlenija-pretenzii-potrebitelja-v-finansovuju-organizacij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Авербах Виктория Викторовна</dc:creator>
  <cp:keywords/>
  <dc:description/>
  <cp:lastModifiedBy>ponomareva</cp:lastModifiedBy>
  <cp:revision>5</cp:revision>
  <cp:lastPrinted>2022-04-28T07:07:00Z</cp:lastPrinted>
  <dcterms:created xsi:type="dcterms:W3CDTF">2022-05-04T12:41:00Z</dcterms:created>
  <dcterms:modified xsi:type="dcterms:W3CDTF">2022-05-05T08:53:00Z</dcterms:modified>
</cp:coreProperties>
</file>